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BB" w:rsidRPr="00A927BB" w:rsidRDefault="00A927BB" w:rsidP="00A927BB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pPr w:leftFromText="141" w:rightFromText="141" w:horzAnchor="margin" w:tblpXSpec="center" w:tblpY="-780"/>
        <w:tblW w:w="10632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632"/>
      </w:tblGrid>
      <w:tr w:rsidR="00A927BB" w:rsidRPr="00861B3F" w:rsidTr="003959D0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927BB" w:rsidRPr="00861B3F" w:rsidRDefault="00A927BB" w:rsidP="003959D0">
            <w:pPr>
              <w:rPr>
                <w:rFonts w:ascii="Bookman Old Style" w:hAnsi="Bookman Old Style" w:cstheme="majorHAnsi"/>
                <w:b/>
                <w:sz w:val="18"/>
              </w:rPr>
            </w:pPr>
          </w:p>
          <w:p w:rsidR="00A927BB" w:rsidRDefault="00A927BB" w:rsidP="00A927B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0" w:name="_Hlk39597979"/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 xml:space="preserve">PROCEDURA ORGANIZACJI OPIEKI W PRZEDSZKOLU </w:t>
            </w:r>
          </w:p>
          <w:p w:rsidR="00A927BB" w:rsidRPr="00861B3F" w:rsidRDefault="00A927BB" w:rsidP="00A927B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ajorHAnsi"/>
                <w:b/>
                <w:sz w:val="28"/>
              </w:rPr>
            </w:pPr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>W CZASIE TRWANIA EPIDEMII COVID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-19</w:t>
            </w:r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A927BB" w:rsidRPr="00A927BB" w:rsidRDefault="00A927BB" w:rsidP="00A927BB">
      <w:pPr>
        <w:spacing w:line="23" w:lineRule="atLeast"/>
        <w:jc w:val="both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</w:pP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 xml:space="preserve">opracowana zgodnie z wytycznymi przeciwepidemicznymi Głównego Inspektora Sanitarnego z dnia </w:t>
      </w: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br/>
        <w:t>4 maja  2020 r. dla przedszkoli, oddziałów przedszkolnych w szkole podstawowej i innych form wychowania przedszkolnego oraz instytucji opieki nad dziećmi w wieku do lat 3.</w:t>
      </w:r>
    </w:p>
    <w:p w:rsidR="00A927BB" w:rsidRPr="00016962" w:rsidRDefault="00A927BB" w:rsidP="00016962">
      <w:pPr>
        <w:spacing w:line="23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A927BB" w:rsidRPr="00016962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/>
          <w:sz w:val="24"/>
          <w:szCs w:val="24"/>
        </w:rPr>
        <w:t>W grupie może przebywać do 12 dzieci</w:t>
      </w:r>
      <w:r w:rsidR="00EA2E03">
        <w:rPr>
          <w:rFonts w:ascii="Bookman Old Style" w:hAnsi="Bookman Old Style"/>
          <w:sz w:val="24"/>
          <w:szCs w:val="24"/>
        </w:rPr>
        <w:t xml:space="preserve"> (dotyczy oddziałów przy ul. B. Krzywoustego 3)oraz do 10 dzieci (dotyczy oddziałów przy ul. Asnyka 30)</w:t>
      </w:r>
      <w:r w:rsidRPr="00016962">
        <w:rPr>
          <w:rFonts w:ascii="Bookman Old Style" w:hAnsi="Bookman Old Style"/>
          <w:sz w:val="24"/>
          <w:szCs w:val="24"/>
        </w:rPr>
        <w:t xml:space="preserve"> </w:t>
      </w:r>
    </w:p>
    <w:p w:rsidR="00A927BB" w:rsidRPr="00016962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/>
          <w:sz w:val="24"/>
          <w:szCs w:val="24"/>
        </w:rPr>
        <w:t>W uzasadnionych przypadkach za zgodą organu prowadzącego można zwiększyć liczbę dzieci - nie więcej niż o 2.</w:t>
      </w:r>
    </w:p>
    <w:p w:rsidR="00A927BB" w:rsidRPr="00016962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/>
          <w:sz w:val="24"/>
          <w:szCs w:val="24"/>
        </w:rPr>
        <w:t xml:space="preserve">Dzieci przebywają wraz z opiekunami w jednej stałej sali, bez kontaktu </w:t>
      </w:r>
      <w:r w:rsidRPr="00016962">
        <w:rPr>
          <w:rFonts w:ascii="Bookman Old Style" w:hAnsi="Bookman Old Style"/>
          <w:sz w:val="24"/>
          <w:szCs w:val="24"/>
        </w:rPr>
        <w:br/>
        <w:t>z innymi grupami.</w:t>
      </w:r>
    </w:p>
    <w:p w:rsidR="00016962" w:rsidRPr="00016962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/>
          <w:sz w:val="24"/>
          <w:szCs w:val="24"/>
        </w:rPr>
        <w:t>Minimalna przestrzeń do wypoczynku, zabawy i zajęć dla dzieci w sali nie może być mniejsza niż 4m</w:t>
      </w:r>
      <w:r w:rsidRPr="00016962">
        <w:rPr>
          <w:rFonts w:ascii="Bookman Old Style" w:hAnsi="Bookman Old Style"/>
          <w:sz w:val="24"/>
          <w:szCs w:val="24"/>
          <w:vertAlign w:val="superscript"/>
        </w:rPr>
        <w:t>2</w:t>
      </w:r>
      <w:r w:rsidRPr="00016962">
        <w:rPr>
          <w:rFonts w:ascii="Bookman Old Style" w:hAnsi="Bookman Old Style"/>
          <w:sz w:val="24"/>
          <w:szCs w:val="24"/>
        </w:rPr>
        <w:t xml:space="preserve"> na 1 dziecko i każdego opiekuna.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W sali, w której przebywa grupa należy usunąć przedmioty i sprzęty, których nie można skutecznie uprać lub dezynfekować (np. pluszowe zabawki, dywany, wózki, lalki, puzzle, książki itp.). Należy pozostawić zabawki i pomoce dydaktyczne w ograniczonej ilości możliwej do bieżącej dezynfekcji. Jeżeli do zajęć wykorzystywane są przybory sportowe (piłki, skakanki, obręcze itp.) należy je dokładnie czyścić lub dezynfekować. Pomoce plastyczne należy podpisać i indywidualnie przydzielić każdemu dziecku.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Każde dziecko podczas pobytu w sali musi mieć przyporządkowane stałe miejsce przy stoliku, maksymalnie troje dzieci przy jednym stole.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Należy zwrócić uwagę, by dziecko nie wnosiło do sali niepotrzebnych przedmiotów lub zabawek z domu.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Należy mierzyć dzieciom temperaturę w czasie pobytu w przedszkolu</w:t>
      </w:r>
      <w:r>
        <w:rPr>
          <w:rFonts w:ascii="Bookman Old Style" w:hAnsi="Bookman Old Style" w:cs="Times New Roman"/>
          <w:sz w:val="24"/>
          <w:szCs w:val="24"/>
        </w:rPr>
        <w:t>,</w:t>
      </w:r>
      <w:r w:rsidRPr="00016962">
        <w:rPr>
          <w:rFonts w:ascii="Bookman Old Style" w:hAnsi="Bookman Old Style" w:cs="Times New Roman"/>
          <w:sz w:val="24"/>
          <w:szCs w:val="24"/>
        </w:rPr>
        <w:t xml:space="preserve"> a po użyciu termometru bezdotykowego należy zdezynfekować go przed użyciem w innej grupie. W przypadku posiadania innych termometrów, niż termometr bezdotykowy, zachodzi konieczność jego dezynfekcji po każdym użyciu.</w:t>
      </w:r>
    </w:p>
    <w:p w:rsidR="00016962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/>
          <w:sz w:val="24"/>
          <w:szCs w:val="24"/>
        </w:rPr>
        <w:t>Dzieci uczęszczające do przedszkola obligatoryjnie korzystają z posiłków przypadających na czas ich pobytu w placówce.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Zaleca się korzystanie przez dzieci z pobytu na świeżym powietrzu na terenie podmiotu, przy zachowaniu możliwie maksymalnej odległości, zmianowości grup zgodnie z harmonogramem i po uprzedniej dezynfekcji.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Nie należy organizować żadnych wyjść poza teren podmiotu (np. spacer do parku).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 xml:space="preserve">Należy regularnie myć ręce wodą z mydłem oraz dopilnować, aby robiły to dzieci, szczególnie po przyjściu do podmiotu, przed jedzeniem i po powrocie ze świeżego powietrza, po skorzystaniu z toalety. 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 xml:space="preserve">Nauczyciele i pracownicy w szczególnych sytuacjach kontaktu </w:t>
      </w:r>
      <w:r>
        <w:rPr>
          <w:rFonts w:ascii="Bookman Old Style" w:hAnsi="Bookman Old Style" w:cs="Times New Roman"/>
          <w:sz w:val="24"/>
          <w:szCs w:val="24"/>
        </w:rPr>
        <w:br/>
      </w:r>
      <w:r w:rsidRPr="00016962">
        <w:rPr>
          <w:rFonts w:ascii="Bookman Old Style" w:hAnsi="Bookman Old Style" w:cs="Times New Roman"/>
          <w:sz w:val="24"/>
          <w:szCs w:val="24"/>
        </w:rPr>
        <w:t>z  Rodzicami i opiekunami mają zachować dystans społeczny wynoszący min. 2 m.</w:t>
      </w:r>
    </w:p>
    <w:p w:rsidR="00016962" w:rsidRPr="00016962" w:rsidRDefault="00016962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Należy ograniczyć przebywanie osób trzecich w placówce do niezbędnego minimum, z zachowaniem wszelkich środków ostrożności (min. osłona ust i nosa, rękawiczki jednorazowe i dezynfekcja rąk, tylko osoby zdrowe).</w:t>
      </w:r>
    </w:p>
    <w:p w:rsidR="00016962" w:rsidRDefault="00016962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 w:cs="Times New Roman"/>
          <w:sz w:val="24"/>
          <w:szCs w:val="24"/>
        </w:rPr>
        <w:t>Należy zapewnić sposoby szybkiej komunikacji z rodzicami/opiekunami dziecka.</w:t>
      </w:r>
    </w:p>
    <w:p w:rsidR="00016962" w:rsidRDefault="00A927BB" w:rsidP="00016962">
      <w:pPr>
        <w:numPr>
          <w:ilvl w:val="0"/>
          <w:numId w:val="1"/>
        </w:numPr>
        <w:spacing w:line="23" w:lineRule="atLeast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016962">
        <w:rPr>
          <w:rFonts w:ascii="Bookman Old Style" w:hAnsi="Bookman Old Style"/>
          <w:sz w:val="24"/>
          <w:szCs w:val="24"/>
        </w:rPr>
        <w:t>Pracownicy  pracują według ustalonego przez dyrektora harmonogramu.</w:t>
      </w:r>
    </w:p>
    <w:p w:rsidR="0031152B" w:rsidRPr="00016962" w:rsidRDefault="0031152B" w:rsidP="00016962">
      <w:pPr>
        <w:spacing w:line="23" w:lineRule="atLeast"/>
        <w:rPr>
          <w:sz w:val="24"/>
          <w:szCs w:val="24"/>
        </w:rPr>
      </w:pPr>
      <w:bookmarkStart w:id="1" w:name="_GoBack"/>
      <w:bookmarkEnd w:id="1"/>
    </w:p>
    <w:sectPr w:rsidR="0031152B" w:rsidRPr="00016962" w:rsidSect="00BE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C80"/>
    <w:multiLevelType w:val="hybridMultilevel"/>
    <w:tmpl w:val="81B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7BB"/>
    <w:rsid w:val="00016962"/>
    <w:rsid w:val="000C1850"/>
    <w:rsid w:val="0031152B"/>
    <w:rsid w:val="005C33DA"/>
    <w:rsid w:val="00A927BB"/>
    <w:rsid w:val="00BE5884"/>
    <w:rsid w:val="00E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BB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69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6962"/>
    <w:pPr>
      <w:widowControl w:val="0"/>
      <w:shd w:val="clear" w:color="auto" w:fill="FFFFFF"/>
      <w:spacing w:before="360" w:after="60" w:line="298" w:lineRule="exact"/>
      <w:ind w:hanging="40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16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BB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69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6962"/>
    <w:pPr>
      <w:widowControl w:val="0"/>
      <w:shd w:val="clear" w:color="auto" w:fill="FFFFFF"/>
      <w:spacing w:before="360" w:after="60" w:line="298" w:lineRule="exact"/>
      <w:ind w:hanging="40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16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Bojarska</dc:creator>
  <cp:lastModifiedBy>Ilona Wiencek</cp:lastModifiedBy>
  <cp:revision>2</cp:revision>
  <cp:lastPrinted>2020-05-11T07:19:00Z</cp:lastPrinted>
  <dcterms:created xsi:type="dcterms:W3CDTF">2020-05-11T07:19:00Z</dcterms:created>
  <dcterms:modified xsi:type="dcterms:W3CDTF">2020-05-11T07:19:00Z</dcterms:modified>
</cp:coreProperties>
</file>